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EC92">
      <w:pPr>
        <w:jc w:val="center"/>
        <w:rPr>
          <w:rFonts w:hint="eastAsia" w:ascii="微软雅黑" w:hAnsi="仿宋_GB2312" w:eastAsia="微软雅黑"/>
          <w:sz w:val="40"/>
        </w:rPr>
      </w:pPr>
    </w:p>
    <w:p w14:paraId="3C715EF0">
      <w:pPr>
        <w:jc w:val="center"/>
        <w:rPr>
          <w:rFonts w:hint="eastAsia" w:ascii="微软雅黑" w:hAnsi="仿宋_GB2312" w:eastAsia="微软雅黑"/>
          <w:sz w:val="40"/>
        </w:rPr>
      </w:pPr>
    </w:p>
    <w:p w14:paraId="4CB5C1D4">
      <w:pPr>
        <w:jc w:val="center"/>
        <w:rPr>
          <w:rFonts w:ascii="微软雅黑" w:hAnsi="仿宋_GB2312" w:eastAsia="微软雅黑"/>
          <w:sz w:val="40"/>
        </w:rPr>
      </w:pPr>
      <w:bookmarkStart w:id="0" w:name="_GoBack"/>
      <w:r>
        <w:rPr>
          <w:rFonts w:hint="eastAsia" w:ascii="微软雅黑" w:hAnsi="仿宋_GB2312" w:eastAsia="微软雅黑"/>
          <w:sz w:val="40"/>
        </w:rPr>
        <w:t>同等学力加试科目参考教材</w:t>
      </w:r>
    </w:p>
    <w:bookmarkEnd w:id="0"/>
    <w:p w14:paraId="768B440B">
      <w:pPr>
        <w:rPr>
          <w:rFonts w:ascii="仿宋_GB2312" w:hAnsi="仿宋_GB2312" w:eastAsia="仿宋_GB2312"/>
          <w:sz w:val="32"/>
        </w:rPr>
      </w:pPr>
    </w:p>
    <w:tbl>
      <w:tblPr>
        <w:tblStyle w:val="7"/>
        <w:tblW w:w="920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848"/>
      </w:tblGrid>
      <w:tr w14:paraId="3850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5FD9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049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6AF0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5D46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家畜环境卫生学</w:t>
            </w:r>
          </w:p>
        </w:tc>
        <w:tc>
          <w:tcPr>
            <w:tcW w:w="7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DE02"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.刘凤华主编</w:t>
            </w:r>
            <w:r>
              <w:rPr>
                <w:rFonts w:hint="eastAsia" w:ascii="仿宋" w:hAnsi="仿宋" w:eastAsia="仿宋"/>
                <w:sz w:val="24"/>
              </w:rPr>
              <w:t>,《家畜环境卫生学》,</w:t>
            </w:r>
            <w:r>
              <w:rPr>
                <w:rFonts w:ascii="仿宋" w:hAnsi="仿宋" w:eastAsia="仿宋"/>
                <w:sz w:val="24"/>
              </w:rPr>
              <w:t>中国农业大学出版社</w:t>
            </w:r>
            <w:r>
              <w:rPr>
                <w:rFonts w:hint="eastAsia" w:ascii="仿宋" w:hAnsi="仿宋" w:eastAsia="仿宋"/>
                <w:sz w:val="24"/>
              </w:rPr>
              <w:t>,</w:t>
            </w:r>
            <w:r>
              <w:rPr>
                <w:rFonts w:ascii="仿宋" w:hAnsi="仿宋" w:eastAsia="仿宋"/>
                <w:sz w:val="24"/>
              </w:rPr>
              <w:t>2021</w:t>
            </w:r>
            <w:r>
              <w:rPr>
                <w:rFonts w:hint="eastAsia" w:ascii="仿宋" w:hAnsi="仿宋" w:eastAsia="仿宋"/>
                <w:sz w:val="24"/>
              </w:rPr>
              <w:t>,第二版。</w:t>
            </w:r>
          </w:p>
          <w:p w14:paraId="7EB88B64"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.颜培实主编，</w:t>
            </w:r>
            <w:r>
              <w:rPr>
                <w:rFonts w:hint="eastAsia" w:ascii="仿宋" w:hAnsi="仿宋" w:eastAsia="仿宋"/>
                <w:sz w:val="24"/>
              </w:rPr>
              <w:t>《家畜环境卫生学》，</w:t>
            </w:r>
            <w:r>
              <w:rPr>
                <w:rFonts w:ascii="仿宋" w:hAnsi="仿宋" w:eastAsia="仿宋"/>
                <w:sz w:val="24"/>
              </w:rPr>
              <w:t>高等教育出版社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2011</w:t>
            </w:r>
            <w:r>
              <w:rPr>
                <w:rFonts w:hint="eastAsia" w:ascii="仿宋" w:hAnsi="仿宋" w:eastAsia="仿宋"/>
                <w:sz w:val="24"/>
              </w:rPr>
              <w:t>，第四版。</w:t>
            </w:r>
          </w:p>
        </w:tc>
      </w:tr>
      <w:tr w14:paraId="703E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B4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饲料学</w:t>
            </w:r>
          </w:p>
        </w:tc>
        <w:tc>
          <w:tcPr>
            <w:tcW w:w="7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F214">
            <w:pPr>
              <w:widowControl/>
              <w:spacing w:line="360" w:lineRule="atLeast"/>
              <w:jc w:val="left"/>
              <w:outlineLvl w:val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王成章主编，《饲料学(第二版)》，中国农业出版社，2</w:t>
            </w:r>
            <w:r>
              <w:rPr>
                <w:rFonts w:ascii="仿宋" w:hAnsi="仿宋" w:eastAsia="仿宋"/>
                <w:sz w:val="24"/>
              </w:rPr>
              <w:t>011</w:t>
            </w:r>
            <w:r>
              <w:rPr>
                <w:rFonts w:hint="eastAsia" w:ascii="仿宋" w:hAnsi="仿宋" w:eastAsia="仿宋"/>
                <w:sz w:val="24"/>
              </w:rPr>
              <w:t>，第二版。</w:t>
            </w:r>
          </w:p>
        </w:tc>
      </w:tr>
      <w:tr w14:paraId="5149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11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6D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</w:t>
            </w:r>
          </w:p>
        </w:tc>
      </w:tr>
    </w:tbl>
    <w:p w14:paraId="79A88F40">
      <w:pPr>
        <w:ind w:firstLine="210" w:firstLineChars="100"/>
      </w:pPr>
    </w:p>
    <w:p w14:paraId="3FEE89F2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7044BC1-C1DE-4EB1-8476-154E1CE189D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6FD1B76-8275-4D01-8E3B-E6791680FD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22FED5-9E35-4778-9B00-6A9D0E2A39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13FF8A8-A9E8-49B4-AA73-0A172C2B5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FC3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0A90"/>
    <w:rsid w:val="001A573B"/>
    <w:rsid w:val="001B6390"/>
    <w:rsid w:val="001F6BBC"/>
    <w:rsid w:val="0025379C"/>
    <w:rsid w:val="00256B38"/>
    <w:rsid w:val="00263710"/>
    <w:rsid w:val="00263DC9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27D83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00FC50D7"/>
    <w:rsid w:val="010936BC"/>
    <w:rsid w:val="05350998"/>
    <w:rsid w:val="085A199B"/>
    <w:rsid w:val="089D0CB1"/>
    <w:rsid w:val="0BB82673"/>
    <w:rsid w:val="12CE31C0"/>
    <w:rsid w:val="25481432"/>
    <w:rsid w:val="28731F69"/>
    <w:rsid w:val="2F5D36F8"/>
    <w:rsid w:val="3E6100FA"/>
    <w:rsid w:val="463351B6"/>
    <w:rsid w:val="466A4950"/>
    <w:rsid w:val="537F4A0A"/>
    <w:rsid w:val="5878114F"/>
    <w:rsid w:val="59DB5F55"/>
    <w:rsid w:val="63212F56"/>
    <w:rsid w:val="6351464A"/>
    <w:rsid w:val="66301600"/>
    <w:rsid w:val="6A6432E1"/>
    <w:rsid w:val="6E8E184A"/>
    <w:rsid w:val="7C8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7">
    <w:name w:val="正文文本 字符"/>
    <w:basedOn w:val="8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163</Lines>
  <Paragraphs>123</Paragraphs>
  <TotalTime>44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谁的等待&amp;恰逢花开</cp:lastModifiedBy>
  <cp:lastPrinted>2025-07-15T01:18:00Z</cp:lastPrinted>
  <dcterms:modified xsi:type="dcterms:W3CDTF">2025-10-09T03:52:48Z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eyJoZGlkIjoiOTk3MzUyOGU3YTRjNzRkMDc4NTMyZmMxOTUzNTU1OWMiLCJ1c2VySWQiOiI5Njk3NjU3NjgifQ==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68640A19B2AF42D7B94617A7B1682E4A_13</vt:lpwstr>
  </property>
</Properties>
</file>